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10 مصانع للنبيذ من تونس</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4,307,699 كرماً و103,795 مصنعاً للنبيذ في 97 دولة، ومن بينها 10 مصانع من تونس.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غافريلوفيتش،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16 نقطة تحكم، ولهذا يظهر الارتفاع على شكل نطاق دقيق بدلاً من رقم واحد. وحيثما توفرت البيانات، حسبنا أيضاً الانحدار والإشعاع الشمسي والأمطار والرياح ونوع التربة والجيولوجيا».</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