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Ny världskarta över vin visar: svenska vingårdar är 1,2 °C svalare än i Champagne</w:t>
      </w:r>
    </w:p>
    <w:p>
      <w:r>
        <w:t>Den interaktiva kartan visar över 4,3 miljoner vingårdar, varav 33 i Sverige.</w:t>
      </w:r>
    </w:p>
    <w:p>
      <w:r>
        <w:t>World Winery Map, den nyligen lanserade vinkartan över hela världen, omfattar 43 vinerier och 33 vingårdar från Sverige. Enligt data från World Winery Map ligger de svenska vingårdarna i genomsnitt 26 meter över havet och är under växtsäsongen 1,2 °C svalare än vingårdarna i Champagne.</w:t>
      </w:r>
    </w:p>
    <w:p>
      <w:r>
        <w:t>Projektet är världens mest omfattande interaktiva databas över vinets terroir och kartlägger 4 307 699 vingårdar och 103 795 vinerier i 97 länder. För varje enskild vingård på kartan kan användarna ta del av mycket detaljerade geodata, bland annat höjd över havet, solinstrålning och lutning, samt viktiga vinodlingsmått som jordens sammansättning, Huglinindex och medeltemperatur under vinrankans växtsäsong.</w:t>
      </w:r>
    </w:p>
    <w:p>
      <w:r>
        <w:t>”För varje skifte tog vi fram exakta koordinater och beräknade höjd, lutning och exposition med terrängmodellen Copernicus GLO-30, och sedan lade vi klimatdata ovanpå det”, säger Matija Gavrilović, grundare av World Winery Map. ”För större skiften mäter vi upp till 16 kontrollpunkter, därför anges höjden som ett exakt intervall i stället för en enda siffra. Där det fanns data beräknade vi också lutning, nederbörd, vind, jordtyp och geologi.”</w:t>
      </w:r>
    </w:p>
    <w:p>
      <w:r>
        <w:t>Vingårdsskiftena är sammanställda från 38 oberoende källor. Tjugotvå av dem är officiella statliga register. Användarna kan välja vilken region som helst för att läsa grundfakta, granska gränser, kontrollera genomsnittlig nederbörd och höjd samt analysera vinodlingsdata som Winklerindex. World Winery Map har redan kontakt med officiella myndigheter i flera länder i syfte att hålla kartan så korrekt som möjligt.</w:t>
      </w:r>
    </w:p>
    <w:p>
      <w:r>
        <w:t>Kartan visar 98 719 gränser för vinregioner, från stora makroregioner ner till enskilda namngivna lägen. Bland dem finns 2 815 officiella vinregioner, delregioner och appellationer samt 95 904 namngivna vingårdslägen. Plattformen vänder sig uttryckligen både till yrkesverksamma i branschen och till vinresenärer. Ett inbyggt system för geolokalisering gör att användarna direkt kan hitta vinerier i närheten och få vägbeskrivning till gården, var de än befinner sig i världen.</w:t>
      </w:r>
    </w:p>
    <w:p>
      <w:r>
        <w:t>Vinmakare från Sverige bjuds in att kostnadsfritt ta över sina vineriprofiler på plattformen. Genom att ta ägarskap över sina sidor kan producenterna uppdatera provningsrummets öppettider, bekräfta vad som gäller för besökare, göra anspråk på sina egna vingårdsskiften och uppdatera uppgifter om planterade druvsorter. På så sätt bidrar de aktivt till att hålla världens mest exakta och detaljerade vinkarta aktuell.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