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Uus maailma veinikaart näitab: Eesti viinamarjaistandused on 1,7 °C jahedamad kui Champagne'is</w:t>
      </w:r>
    </w:p>
    <w:p>
      <w:r>
        <w:t>Interaktiivsele kaardile on kantud üle 4,3 miljoni viinamarjaistanduse, neist 37 Eestis.</w:t>
      </w:r>
    </w:p>
    <w:p>
      <w:r>
        <w:t>Äsja avatud maailma veinikaardile World Winery Map on kantud 15 veinitootjat ja 37 viinamarjaistandust Eestist. World Winery Mapi andmetel asuvad Eesti viinamarjaistandused keskmiselt 95 meetri kõrgusel merepinnast ja on viinapuu kasvuperioodil 1,7 °C jahedamad kui Champagne'is.</w:t>
      </w:r>
    </w:p>
    <w:p>
      <w:r>
        <w:t>Projekt on maailma veiniterroir' kõige põhjalikum interaktiivne andmebaas, kuhu on kantud 4 307 699 viinamarjaistandust ja 103 795 veinitootjat 97 riigis. Iga kaardil oleva viinamarjaistanduse kohta näevad kasutajad väga täpseid ruumiandmeid, sealhulgas kõrgust merepinnast, päikesekiirgust ja nõlva kallet, ning olulisi viinamarjakasvatuse näitajaid, nagu mulla koostis, Huglini indeks ja keskmine temperatuur viinapuu kasvuperioodil.</w:t>
      </w:r>
    </w:p>
    <w:p>
      <w:r>
        <w:t>„Iga maatüki puhul määrasime täpsed koordinaadid ning arvutasime Copernicus GLO-30 maastikumudeli abil kõrguse, kalde ja nõlva suuna, seejärel lisasime sellele kliimaandmed,“ ütles World Winery Mapi asutaja Matija Gavrilović. „Suuremate maatükkide puhul mõõdame kuni 16 kontrollpunkti, seepärast näidatakse kõrgust täpse vahemikuna, mitte ühe arvuna. Kus andmeid oli, arvutasime ka kalde, sademed, tuule, mullatüübi ja geoloogia.“</w:t>
      </w:r>
    </w:p>
    <w:p>
      <w:r>
        <w:t>Viinamarjaistanduste maatükid on koondatud 38 sõltumatust allikast. Neist 22 on ametlikud riiklikud registrid. Kasutajad saavad valida mis tahes piirkonna, lugeda selle põhiandmeid, vaadata piire, kontrollida keskmisi sademeid ja kõrgust ning analüüsida viinamarjakasvatuse andmeid, näiteks Winkleri indeksit. World Winery Map on juba ühenduses mitme riigi ametlike asutustega, et kaart oleks võimalikult täpne.</w:t>
      </w:r>
    </w:p>
    <w:p>
      <w:r>
        <w:t>Kaardil on 98 719 veinipiirkonna piiri, alates suurtest makropiirkondadest kuni üksikute nimeliste maatükkideni. Nende hulgas on 2815 ametlikku veinipiirkonda, alampiirkonda ja apellatsiooni ning 95 904 nimelist viinamarjaistanduse asukohta. Platvorm on teadlikult loodud nii veinivaldkonna professionaalidele kui ka veinireisijatele. Sisseehitatud asukohatuvastus võimaldab kasutajatel kohe leida lähedal asuvad veinitootjad ja saada teejuhised kohale jõudmiseks, ükskõik kus maailmas nad parasjagu on.</w:t>
      </w:r>
    </w:p>
    <w:p>
      <w:r>
        <w:t>Eesti veinitegijad on oodatud võtma platvormil tasuta üle oma veinitootja profiili. Oma lehe haldamise enda kätte võttes saavad tootjad uuendada degustatsiooniruumi lahtiolekuaegu, kinnitada külastajatele kehtivaid tingimusi, märkida enda nimele oma viinamarjaistanduste maatükid ja uuendada andmeid istutatud viinamarjasortide kohta. Nii osalevad nad aktiivselt maailma kõige täpsema ja üksikasjalikuma veinikaardi hoidmises.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